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44" w:rsidRDefault="005F402D" w:rsidP="00660F6B">
      <w:pPr>
        <w:pStyle w:val="Title"/>
        <w:ind w:left="1440" w:firstLine="720"/>
        <w:rPr>
          <w:rFonts w:ascii="Amazone BT" w:hAnsi="Amazone BT"/>
          <w:b/>
          <w:bCs/>
          <w:sz w:val="40"/>
        </w:rPr>
      </w:pPr>
      <w:r w:rsidRPr="008D0F35">
        <w:rPr>
          <w:noProof/>
          <w:color w:val="0000FF"/>
        </w:rPr>
        <w:drawing>
          <wp:anchor distT="0" distB="0" distL="114300" distR="114300" simplePos="0" relativeHeight="251657728" behindDoc="0" locked="0" layoutInCell="1" allowOverlap="1" wp14:anchorId="7EFDA33B" wp14:editId="636C024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8600" cy="11836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244" w:rsidRPr="008D0F35">
        <w:rPr>
          <w:rFonts w:ascii="Amazone BT" w:hAnsi="Amazone BT"/>
          <w:b/>
          <w:bCs/>
          <w:color w:val="0000FF"/>
          <w:sz w:val="40"/>
        </w:rPr>
        <w:t>St. Andrew Lutheran</w:t>
      </w:r>
      <w:r w:rsidR="00832244">
        <w:rPr>
          <w:rFonts w:ascii="Amazone BT" w:hAnsi="Amazone BT"/>
          <w:b/>
          <w:bCs/>
          <w:sz w:val="40"/>
        </w:rPr>
        <w:t xml:space="preserve"> </w:t>
      </w:r>
      <w:r w:rsidR="00832244" w:rsidRPr="008D0F35">
        <w:rPr>
          <w:rFonts w:ascii="Amazone BT" w:hAnsi="Amazone BT"/>
          <w:b/>
          <w:bCs/>
          <w:color w:val="0000FF"/>
          <w:sz w:val="40"/>
        </w:rPr>
        <w:t>Church</w:t>
      </w:r>
    </w:p>
    <w:p w:rsidR="00832244" w:rsidRDefault="00832244" w:rsidP="00832244">
      <w:pPr>
        <w:jc w:val="center"/>
        <w:rPr>
          <w:sz w:val="28"/>
        </w:rPr>
      </w:pPr>
      <w:r>
        <w:rPr>
          <w:sz w:val="28"/>
        </w:rPr>
        <w:t>7420 FM 2673</w:t>
      </w:r>
    </w:p>
    <w:p w:rsidR="00832244" w:rsidRDefault="00832244" w:rsidP="00832244">
      <w:pPr>
        <w:pStyle w:val="Heading2"/>
        <w:rPr>
          <w:sz w:val="32"/>
        </w:rPr>
      </w:pPr>
      <w:r>
        <w:t>Canyon Lake, TX. 78133</w:t>
      </w:r>
    </w:p>
    <w:p w:rsidR="00832244" w:rsidRDefault="00832244" w:rsidP="00832244">
      <w:pPr>
        <w:pStyle w:val="Heading1"/>
        <w:rPr>
          <w:i/>
          <w:iCs/>
          <w:sz w:val="22"/>
          <w:u w:val="none"/>
        </w:rPr>
      </w:pPr>
      <w:r>
        <w:rPr>
          <w:i/>
          <w:iCs/>
          <w:sz w:val="22"/>
          <w:u w:val="none"/>
        </w:rPr>
        <w:t>Office: 830-899-2273                     Metro: 830-227-5838                      Fax: 830-899-4645</w:t>
      </w:r>
    </w:p>
    <w:p w:rsidR="00F14A91" w:rsidRDefault="00F14A91" w:rsidP="00251D84"/>
    <w:p w:rsidR="000B15A6" w:rsidRDefault="007C148E" w:rsidP="000B15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6899">
        <w:t>June 3</w:t>
      </w:r>
      <w:r w:rsidR="000B15A6">
        <w:t>, 2020</w:t>
      </w:r>
    </w:p>
    <w:p w:rsidR="000B15A6" w:rsidRDefault="000B15A6" w:rsidP="000B15A6"/>
    <w:p w:rsidR="002D6899" w:rsidRDefault="002D6899" w:rsidP="002D6899">
      <w:r>
        <w:t>Dear St. Andrew members,</w:t>
      </w:r>
    </w:p>
    <w:p w:rsidR="002D6899" w:rsidRDefault="002D6899" w:rsidP="00990881">
      <w:pPr>
        <w:ind w:firstLine="720"/>
      </w:pPr>
    </w:p>
    <w:p w:rsidR="00990881" w:rsidRDefault="00990881" w:rsidP="00990881">
      <w:pPr>
        <w:ind w:firstLine="720"/>
      </w:pPr>
      <w:r>
        <w:t>People naturally ask why, in these pandemic times, churches have seemed to be more cautious than other groups or gatherings.  Here are a few reasons: 1) caring for people is at the heart of what we do, and habits are hard to break; 2) church is the biggest group of people most of you are packed together with in a small space on a regular basis; and 3) they don’t have to have your fune</w:t>
      </w:r>
      <w:r w:rsidR="00B84C56">
        <w:t>ral if they miscalculate; we do!</w:t>
      </w:r>
      <w:r>
        <w:t xml:space="preserve">  </w:t>
      </w:r>
    </w:p>
    <w:p w:rsidR="00990881" w:rsidRDefault="00990881" w:rsidP="00990881"/>
    <w:p w:rsidR="00990881" w:rsidRDefault="00990881" w:rsidP="00990881">
      <w:pPr>
        <w:ind w:firstLine="720"/>
      </w:pPr>
      <w:r>
        <w:t>This letter is about inviting people back into services in the sanctuary in a safe and orderly way.  Let me say a few things right off the bat: Like anything else in life, just because you are invited doesn’t mean you should come.  Think about that</w:t>
      </w:r>
      <w:r w:rsidR="00497E63">
        <w:t xml:space="preserve"> carefully</w:t>
      </w:r>
      <w:r>
        <w:t xml:space="preserve">, please.  The </w:t>
      </w:r>
      <w:r w:rsidRPr="00BF23D4">
        <w:rPr>
          <w:b/>
        </w:rPr>
        <w:t>online services</w:t>
      </w:r>
      <w:r>
        <w:t xml:space="preserve"> will continue to be offered and we will strive for excellent worship opportunities there, and the outdoor, </w:t>
      </w:r>
      <w:r w:rsidRPr="00BF23D4">
        <w:rPr>
          <w:b/>
        </w:rPr>
        <w:t>drive-in service at 8 a.m</w:t>
      </w:r>
      <w:r>
        <w:t>. is an option many people might like if they give it a try.  Those options are no less worship.</w:t>
      </w:r>
    </w:p>
    <w:p w:rsidR="00990881" w:rsidRDefault="00990881" w:rsidP="00990881"/>
    <w:p w:rsidR="00990881" w:rsidRDefault="00990881" w:rsidP="00990881">
      <w:pPr>
        <w:ind w:firstLine="720"/>
      </w:pPr>
      <w:r>
        <w:t xml:space="preserve">And a big caveat: </w:t>
      </w:r>
      <w:r w:rsidR="002D6899">
        <w:t>if you are one of those people who is only interested in “things again as they were</w:t>
      </w:r>
      <w:r>
        <w:t>,</w:t>
      </w:r>
      <w:r w:rsidR="002D6899">
        <w:t>”</w:t>
      </w:r>
      <w:r>
        <w:t xml:space="preserve"> I am afraid I have bad news for you.  Even if a service is at 10 a.m. in the sanctuary, it isn’t going to be what it </w:t>
      </w:r>
      <w:r w:rsidR="002D6899">
        <w:t>was before</w:t>
      </w:r>
      <w:r>
        <w:t>.</w:t>
      </w:r>
      <w:r w:rsidR="002D6899">
        <w:t xml:space="preserve">  Even if it is eventually much the same, I hope we will have learned some things.</w:t>
      </w:r>
      <w:r>
        <w:t xml:space="preserve">  It would be best if everyone tried to shift in their minds to think of this as a time for creativity and newness.  The other option is just to be disappointed.  I am confident that God is ready to help us see things in new ways, </w:t>
      </w:r>
      <w:r w:rsidR="002D6899">
        <w:t xml:space="preserve">as always, </w:t>
      </w:r>
      <w:r>
        <w:t xml:space="preserve">and once we do, God has exciting things in store for us.  </w:t>
      </w:r>
    </w:p>
    <w:p w:rsidR="00990881" w:rsidRDefault="00990881" w:rsidP="00990881"/>
    <w:p w:rsidR="00990881" w:rsidRDefault="00990881" w:rsidP="002D6899">
      <w:pPr>
        <w:ind w:firstLine="720"/>
      </w:pPr>
      <w:r>
        <w:t xml:space="preserve">Moving back into an enclosed, indoor space is the most difficult step in the process.  We have grown a little in our understanding of the disease.  </w:t>
      </w:r>
      <w:r w:rsidR="002D6899">
        <w:t>More than anything else, crowds gathered indoors really seem to be</w:t>
      </w:r>
      <w:r>
        <w:t xml:space="preserve"> the key to the spread, and to controlling it.  So here are the key steps that will allow us to begin gathering over the next four weeks:</w:t>
      </w:r>
    </w:p>
    <w:p w:rsidR="00990881" w:rsidRDefault="00990881" w:rsidP="002D6899">
      <w:pPr>
        <w:pStyle w:val="ListParagraph"/>
        <w:numPr>
          <w:ilvl w:val="0"/>
          <w:numId w:val="3"/>
        </w:numPr>
      </w:pPr>
      <w:r>
        <w:t>two neighborhood groups at a time will be invited each week (see below for schedule).</w:t>
      </w:r>
    </w:p>
    <w:p w:rsidR="00990881" w:rsidRDefault="00990881" w:rsidP="002D6899">
      <w:pPr>
        <w:pStyle w:val="ListParagraph"/>
        <w:numPr>
          <w:ilvl w:val="0"/>
          <w:numId w:val="3"/>
        </w:numPr>
      </w:pPr>
      <w:r>
        <w:t>participants will enter and leave without touching anything, and will sit in designated locati</w:t>
      </w:r>
      <w:r w:rsidR="002D6899">
        <w:t>ons (marked by bulletins set out for you</w:t>
      </w:r>
      <w:r>
        <w:t>)</w:t>
      </w:r>
    </w:p>
    <w:p w:rsidR="00990881" w:rsidRDefault="00990881" w:rsidP="002D6899">
      <w:pPr>
        <w:pStyle w:val="ListParagraph"/>
        <w:numPr>
          <w:ilvl w:val="0"/>
          <w:numId w:val="3"/>
        </w:numPr>
      </w:pPr>
      <w:r>
        <w:t xml:space="preserve">masks will be worn, except by a few people when speaking, and </w:t>
      </w:r>
      <w:r w:rsidR="00C06BB7">
        <w:t>while taking</w:t>
      </w:r>
      <w:r>
        <w:t xml:space="preserve"> communion</w:t>
      </w:r>
      <w:r w:rsidR="00C06BB7">
        <w:t xml:space="preserve"> for those who do</w:t>
      </w:r>
      <w:r>
        <w:t>.</w:t>
      </w:r>
    </w:p>
    <w:p w:rsidR="00990881" w:rsidRDefault="00990881" w:rsidP="002D6899">
      <w:pPr>
        <w:pStyle w:val="ListParagraph"/>
        <w:numPr>
          <w:ilvl w:val="0"/>
          <w:numId w:val="3"/>
        </w:numPr>
      </w:pPr>
      <w:r>
        <w:t xml:space="preserve">There will not be congregational singing, or touching of any kind.  </w:t>
      </w:r>
    </w:p>
    <w:p w:rsidR="00990881" w:rsidRDefault="00990881" w:rsidP="00990881"/>
    <w:p w:rsidR="00990881" w:rsidRDefault="00990881" w:rsidP="00990881">
      <w:r>
        <w:lastRenderedPageBreak/>
        <w:t xml:space="preserve">So, it will be wonderful to be together again, and it will be strange.  We will cultivate some new habits.  If you want to sing or don’t want to wear a mask, come at 8 and sing as loud as you want in your car, or sing along with the online service at home.  </w:t>
      </w:r>
    </w:p>
    <w:p w:rsidR="00990881" w:rsidRDefault="00990881" w:rsidP="00990881"/>
    <w:p w:rsidR="00990881" w:rsidRDefault="00990881" w:rsidP="00990881">
      <w:r>
        <w:t xml:space="preserve">These four services will be essentially the same – a “homecoming” service.  We might even think of it as one service spread over 4 weeks to include all who choose to come.  </w:t>
      </w:r>
      <w:r w:rsidR="002D6899">
        <w:t xml:space="preserve">These four will be special, and will take seriously what it feels like to be “back” after having been “away.”  </w:t>
      </w:r>
      <w:r>
        <w:t xml:space="preserve">They will be different from the online and 8 a.m. drive-in services, which will follow our usual pattern and change each week.  </w:t>
      </w:r>
    </w:p>
    <w:p w:rsidR="00990881" w:rsidRDefault="00990881" w:rsidP="00990881"/>
    <w:p w:rsidR="00990881" w:rsidRDefault="00990881" w:rsidP="00990881">
      <w:r>
        <w:t>Now the sched</w:t>
      </w:r>
      <w:r w:rsidR="00EA3909">
        <w:t>ule.  Look on your envelope</w:t>
      </w:r>
      <w:r>
        <w:t xml:space="preserve"> – you should have a letter designation, A-H, of which neighborhood group you are in.  We had to divide you up somehow, and getting to know the people in your neighborhoods seemed like a helpful side benefit.  That letter should correspond to this list:</w:t>
      </w:r>
    </w:p>
    <w:p w:rsidR="00990881" w:rsidRDefault="00990881" w:rsidP="00990881">
      <w:pPr>
        <w:pStyle w:val="ListParagraph"/>
        <w:numPr>
          <w:ilvl w:val="0"/>
          <w:numId w:val="2"/>
        </w:numPr>
      </w:pPr>
      <w:r w:rsidRPr="002D0180">
        <w:rPr>
          <w:i/>
        </w:rPr>
        <w:t>June 14: Groups E and H</w:t>
      </w:r>
      <w:r>
        <w:t xml:space="preserve"> (</w:t>
      </w:r>
      <w:r w:rsidR="002D6899">
        <w:t xml:space="preserve">E: </w:t>
      </w:r>
      <w:r>
        <w:t>Crane</w:t>
      </w:r>
      <w:r w:rsidR="00EA3909">
        <w:t>s Mill,</w:t>
      </w:r>
      <w:r>
        <w:t xml:space="preserve"> Oblate, </w:t>
      </w:r>
      <w:proofErr w:type="spellStart"/>
      <w:r>
        <w:t>Overhill</w:t>
      </w:r>
      <w:proofErr w:type="spellEnd"/>
      <w:r>
        <w:t xml:space="preserve"> / </w:t>
      </w:r>
      <w:r w:rsidR="002D6899">
        <w:t xml:space="preserve">H: </w:t>
      </w:r>
      <w:r w:rsidR="00EA3909">
        <w:t>Hidden Fawn, Tom Creek, Scenic Hills</w:t>
      </w:r>
      <w:r>
        <w:t xml:space="preserve">, </w:t>
      </w:r>
      <w:proofErr w:type="spellStart"/>
      <w:r>
        <w:t>Westhaven</w:t>
      </w:r>
      <w:proofErr w:type="spellEnd"/>
      <w:r>
        <w:t>)</w:t>
      </w:r>
    </w:p>
    <w:p w:rsidR="00990881" w:rsidRDefault="00990881" w:rsidP="00990881">
      <w:pPr>
        <w:pStyle w:val="ListParagraph"/>
        <w:numPr>
          <w:ilvl w:val="0"/>
          <w:numId w:val="2"/>
        </w:numPr>
      </w:pPr>
      <w:r w:rsidRPr="002D0180">
        <w:rPr>
          <w:i/>
        </w:rPr>
        <w:t>June 21: Groups F and G</w:t>
      </w:r>
      <w:r>
        <w:t xml:space="preserve"> (</w:t>
      </w:r>
      <w:r w:rsidR="002D6899">
        <w:t xml:space="preserve">F: </w:t>
      </w:r>
      <w:r>
        <w:t>Can</w:t>
      </w:r>
      <w:r w:rsidR="00EA3909">
        <w:t>yon Bend, Campbell, Charter Oak</w:t>
      </w:r>
      <w:r>
        <w:t xml:space="preserve"> / </w:t>
      </w:r>
      <w:r w:rsidR="002D6899">
        <w:t xml:space="preserve">G: </w:t>
      </w:r>
      <w:r>
        <w:t>Island View, Triple Peak, Sattler)</w:t>
      </w:r>
    </w:p>
    <w:p w:rsidR="00990881" w:rsidRDefault="00990881" w:rsidP="00990881">
      <w:pPr>
        <w:pStyle w:val="ListParagraph"/>
        <w:numPr>
          <w:ilvl w:val="0"/>
          <w:numId w:val="2"/>
        </w:numPr>
      </w:pPr>
      <w:r w:rsidRPr="002D0180">
        <w:rPr>
          <w:i/>
        </w:rPr>
        <w:t>June 28: Groups C and D</w:t>
      </w:r>
      <w:r>
        <w:t xml:space="preserve"> (</w:t>
      </w:r>
      <w:r w:rsidR="002D6899">
        <w:t xml:space="preserve">C: </w:t>
      </w:r>
      <w:r>
        <w:t xml:space="preserve">New Braunfels, Vintage Oaks, Copper Ridge / </w:t>
      </w:r>
      <w:r w:rsidR="002D6899">
        <w:t xml:space="preserve">D: </w:t>
      </w:r>
      <w:r>
        <w:t>Spring Branch, Bulverde)</w:t>
      </w:r>
    </w:p>
    <w:p w:rsidR="00990881" w:rsidRDefault="00990881" w:rsidP="00990881">
      <w:pPr>
        <w:pStyle w:val="ListParagraph"/>
        <w:numPr>
          <w:ilvl w:val="0"/>
          <w:numId w:val="2"/>
        </w:numPr>
      </w:pPr>
      <w:r w:rsidRPr="002D0180">
        <w:rPr>
          <w:i/>
        </w:rPr>
        <w:t>July 5: Groups A and B</w:t>
      </w:r>
      <w:r>
        <w:t xml:space="preserve"> (</w:t>
      </w:r>
      <w:r w:rsidR="002D6899">
        <w:t xml:space="preserve">A: </w:t>
      </w:r>
      <w:r>
        <w:t xml:space="preserve">Northside, FM 306 / </w:t>
      </w:r>
      <w:r w:rsidR="002D6899">
        <w:t xml:space="preserve">B: </w:t>
      </w:r>
      <w:r>
        <w:t>Purgatory, River Rd., FM 306, River Chase)</w:t>
      </w:r>
    </w:p>
    <w:p w:rsidR="00990881" w:rsidRDefault="00990881" w:rsidP="00990881"/>
    <w:p w:rsidR="00990881" w:rsidRDefault="00497E63" w:rsidP="00990881">
      <w:r>
        <w:t>A last note – if you know you are in one of the vulnerable groups that shouldn’t be venturing out in a gathering like this, but desire to have communion again, could you reac</w:t>
      </w:r>
      <w:r w:rsidR="00EA3909">
        <w:t xml:space="preserve">h out to me directly?  An email to </w:t>
      </w:r>
      <w:hyperlink r:id="rId6" w:history="1">
        <w:r w:rsidR="00EA3909" w:rsidRPr="00267878">
          <w:rPr>
            <w:rStyle w:val="Hyperlink"/>
          </w:rPr>
          <w:t>pastorpaul@gvtc.com</w:t>
        </w:r>
      </w:hyperlink>
      <w:r w:rsidR="00EA3909">
        <w:t xml:space="preserve"> would be great, or a call. This next phase will include offering communion to everyon</w:t>
      </w:r>
      <w:r w:rsidR="00C06BB7">
        <w:t xml:space="preserve">e we reasonably can, </w:t>
      </w:r>
      <w:bookmarkStart w:id="0" w:name="_GoBack"/>
      <w:bookmarkEnd w:id="0"/>
      <w:r w:rsidR="00C06BB7">
        <w:t>including, at some point, the outdoor</w:t>
      </w:r>
      <w:r w:rsidR="00EA3909">
        <w:t xml:space="preserve"> service.   </w:t>
      </w:r>
    </w:p>
    <w:p w:rsidR="00990881" w:rsidRDefault="00990881" w:rsidP="00990881"/>
    <w:p w:rsidR="00990881" w:rsidRDefault="00B84C56" w:rsidP="00990881">
      <w:r>
        <w:t xml:space="preserve">I suppose I could write something about what comes next, but why?  Even what is written here is tentative.  </w:t>
      </w:r>
      <w:r w:rsidR="00990881">
        <w:t>Blessings to you as you continue on this ad</w:t>
      </w:r>
      <w:r>
        <w:t>venture with God we call life!</w:t>
      </w:r>
    </w:p>
    <w:p w:rsidR="00990881" w:rsidRDefault="00990881" w:rsidP="00990881"/>
    <w:p w:rsidR="00B84C56" w:rsidRDefault="00B84C56" w:rsidP="00990881"/>
    <w:p w:rsidR="00990881" w:rsidRDefault="00990881" w:rsidP="00990881">
      <w:r>
        <w:t>Pastor Paul</w:t>
      </w:r>
    </w:p>
    <w:p w:rsidR="000B15A6" w:rsidRDefault="000B15A6" w:rsidP="000B15A6"/>
    <w:p w:rsidR="000B15A6" w:rsidRPr="00112576" w:rsidRDefault="000B15A6" w:rsidP="000B15A6"/>
    <w:p w:rsidR="0035362F" w:rsidRPr="00112576" w:rsidRDefault="0035362F" w:rsidP="0035362F">
      <w:pPr>
        <w:ind w:left="4320" w:firstLine="720"/>
      </w:pPr>
    </w:p>
    <w:sectPr w:rsidR="0035362F" w:rsidRPr="001125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5871"/>
    <w:multiLevelType w:val="hybridMultilevel"/>
    <w:tmpl w:val="9948C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D14B9"/>
    <w:multiLevelType w:val="hybridMultilevel"/>
    <w:tmpl w:val="D36C7D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E0E17"/>
    <w:multiLevelType w:val="hybridMultilevel"/>
    <w:tmpl w:val="8540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63106"/>
    <w:multiLevelType w:val="hybridMultilevel"/>
    <w:tmpl w:val="DA0C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Type w:val="letter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32244"/>
    <w:rsid w:val="000013D0"/>
    <w:rsid w:val="000605FC"/>
    <w:rsid w:val="000B15A6"/>
    <w:rsid w:val="000D13FD"/>
    <w:rsid w:val="00112576"/>
    <w:rsid w:val="001522DF"/>
    <w:rsid w:val="001C1A4E"/>
    <w:rsid w:val="001C3496"/>
    <w:rsid w:val="001F5032"/>
    <w:rsid w:val="001F7391"/>
    <w:rsid w:val="00210C2E"/>
    <w:rsid w:val="00211055"/>
    <w:rsid w:val="00251D84"/>
    <w:rsid w:val="002D0180"/>
    <w:rsid w:val="002D0F17"/>
    <w:rsid w:val="002D6899"/>
    <w:rsid w:val="002E4D75"/>
    <w:rsid w:val="0035362F"/>
    <w:rsid w:val="00363C4D"/>
    <w:rsid w:val="003D7CE3"/>
    <w:rsid w:val="00461506"/>
    <w:rsid w:val="004943E0"/>
    <w:rsid w:val="00497E63"/>
    <w:rsid w:val="00513E5B"/>
    <w:rsid w:val="0055113D"/>
    <w:rsid w:val="0057297A"/>
    <w:rsid w:val="00594C77"/>
    <w:rsid w:val="005F402D"/>
    <w:rsid w:val="00626767"/>
    <w:rsid w:val="00635EAD"/>
    <w:rsid w:val="00660F6B"/>
    <w:rsid w:val="006D7A97"/>
    <w:rsid w:val="007265A1"/>
    <w:rsid w:val="007303AF"/>
    <w:rsid w:val="007C148E"/>
    <w:rsid w:val="007E25BB"/>
    <w:rsid w:val="00832244"/>
    <w:rsid w:val="008D0F35"/>
    <w:rsid w:val="00990881"/>
    <w:rsid w:val="00993C2D"/>
    <w:rsid w:val="009A55A7"/>
    <w:rsid w:val="00A1327F"/>
    <w:rsid w:val="00AC3383"/>
    <w:rsid w:val="00AE1007"/>
    <w:rsid w:val="00B11FE0"/>
    <w:rsid w:val="00B358A9"/>
    <w:rsid w:val="00B84C56"/>
    <w:rsid w:val="00C06BB7"/>
    <w:rsid w:val="00E77420"/>
    <w:rsid w:val="00EA3909"/>
    <w:rsid w:val="00F05AEA"/>
    <w:rsid w:val="00F1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57A23"/>
  <w15:docId w15:val="{C4F0BA34-8097-4EC2-B102-AF2B2629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2244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832244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  <w:semiHidden/>
  </w:style>
  <w:style w:type="paragraph" w:styleId="Closing">
    <w:name w:val="Closing"/>
    <w:basedOn w:val="Normal"/>
    <w:semiHidden/>
  </w:style>
  <w:style w:type="paragraph" w:styleId="Signature">
    <w:name w:val="Signature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Heading1Char">
    <w:name w:val="Heading 1 Char"/>
    <w:basedOn w:val="DefaultParagraphFont"/>
    <w:link w:val="Heading1"/>
    <w:rsid w:val="00832244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32244"/>
    <w:rPr>
      <w:sz w:val="28"/>
      <w:szCs w:val="24"/>
    </w:rPr>
  </w:style>
  <w:style w:type="paragraph" w:styleId="Title">
    <w:name w:val="Title"/>
    <w:basedOn w:val="Normal"/>
    <w:link w:val="TitleChar"/>
    <w:qFormat/>
    <w:rsid w:val="00832244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832244"/>
    <w:rPr>
      <w:sz w:val="32"/>
      <w:szCs w:val="24"/>
    </w:rPr>
  </w:style>
  <w:style w:type="paragraph" w:styleId="ListParagraph">
    <w:name w:val="List Paragraph"/>
    <w:basedOn w:val="Normal"/>
    <w:uiPriority w:val="34"/>
    <w:qFormat/>
    <w:rsid w:val="00251D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orpaul@gvt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8, 2007</vt:lpstr>
    </vt:vector>
  </TitlesOfParts>
  <Company>St. Andrew Lutheran Church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8, 2007</dc:title>
  <dc:creator>Tracey Slough</dc:creator>
  <cp:lastModifiedBy>Paul Miller</cp:lastModifiedBy>
  <cp:revision>4</cp:revision>
  <cp:lastPrinted>2010-08-30T15:55:00Z</cp:lastPrinted>
  <dcterms:created xsi:type="dcterms:W3CDTF">2020-06-03T22:03:00Z</dcterms:created>
  <dcterms:modified xsi:type="dcterms:W3CDTF">2020-06-04T17:47:00Z</dcterms:modified>
</cp:coreProperties>
</file>